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2AF1" w14:textId="77777777" w:rsidR="002F40B8" w:rsidRDefault="00306F95" w:rsidP="00306F95">
      <w:pPr>
        <w:pStyle w:val="Default"/>
        <w:jc w:val="center"/>
      </w:pPr>
      <w:r>
        <w:rPr>
          <w:noProof/>
        </w:rPr>
        <w:drawing>
          <wp:inline distT="0" distB="0" distL="0" distR="0" wp14:anchorId="0511B7C1" wp14:editId="54ADB26B">
            <wp:extent cx="2886075" cy="1145942"/>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0849" cy="1147838"/>
                    </a:xfrm>
                    <a:prstGeom prst="rect">
                      <a:avLst/>
                    </a:prstGeom>
                    <a:noFill/>
                    <a:ln>
                      <a:noFill/>
                    </a:ln>
                  </pic:spPr>
                </pic:pic>
              </a:graphicData>
            </a:graphic>
          </wp:inline>
        </w:drawing>
      </w:r>
    </w:p>
    <w:p w14:paraId="3F792E87" w14:textId="77777777" w:rsidR="00306F95" w:rsidRDefault="00306F95" w:rsidP="00306F95">
      <w:pPr>
        <w:pStyle w:val="Default"/>
        <w:jc w:val="center"/>
      </w:pPr>
    </w:p>
    <w:p w14:paraId="1834B811" w14:textId="77777777" w:rsidR="00C91035" w:rsidRDefault="00C91035" w:rsidP="00262CC0">
      <w:pPr>
        <w:pStyle w:val="Default"/>
        <w:jc w:val="both"/>
        <w:rPr>
          <w:rFonts w:ascii="Times New Roman" w:hAnsi="Times New Roman" w:cs="Times New Roman"/>
          <w:sz w:val="22"/>
          <w:szCs w:val="22"/>
        </w:rPr>
      </w:pPr>
    </w:p>
    <w:p w14:paraId="67E197DD" w14:textId="77777777" w:rsidR="00C91035" w:rsidRDefault="00C91035" w:rsidP="00262CC0">
      <w:pPr>
        <w:pStyle w:val="Default"/>
        <w:jc w:val="both"/>
        <w:rPr>
          <w:rFonts w:ascii="Times New Roman" w:hAnsi="Times New Roman" w:cs="Times New Roman"/>
          <w:sz w:val="22"/>
          <w:szCs w:val="22"/>
        </w:rPr>
      </w:pPr>
    </w:p>
    <w:p w14:paraId="7FA6D804" w14:textId="6DE3204C" w:rsidR="00DE19CD" w:rsidRDefault="002F40B8" w:rsidP="009711C7">
      <w:pPr>
        <w:pStyle w:val="Default"/>
        <w:jc w:val="both"/>
        <w:rPr>
          <w:rFonts w:ascii="Times New Roman" w:hAnsi="Times New Roman" w:cs="Times New Roman"/>
          <w:sz w:val="22"/>
          <w:szCs w:val="22"/>
        </w:rPr>
      </w:pPr>
      <w:r w:rsidRPr="00B62239">
        <w:rPr>
          <w:rFonts w:ascii="Times New Roman" w:hAnsi="Times New Roman" w:cs="Times New Roman"/>
          <w:sz w:val="22"/>
          <w:szCs w:val="22"/>
        </w:rPr>
        <w:t>Atlanta’s John Marshall Law</w:t>
      </w:r>
      <w:r w:rsidR="0092122F" w:rsidRPr="00B62239">
        <w:rPr>
          <w:rFonts w:ascii="Times New Roman" w:hAnsi="Times New Roman" w:cs="Times New Roman"/>
          <w:sz w:val="22"/>
          <w:szCs w:val="22"/>
        </w:rPr>
        <w:t xml:space="preserve"> School</w:t>
      </w:r>
      <w:r w:rsidRPr="00B62239">
        <w:rPr>
          <w:rFonts w:ascii="Times New Roman" w:hAnsi="Times New Roman" w:cs="Times New Roman"/>
          <w:sz w:val="22"/>
          <w:szCs w:val="22"/>
        </w:rPr>
        <w:t xml:space="preserve"> </w:t>
      </w:r>
      <w:r w:rsidR="00262CC0" w:rsidRPr="00B62239">
        <w:rPr>
          <w:rFonts w:ascii="Times New Roman" w:hAnsi="Times New Roman" w:cs="Times New Roman"/>
          <w:sz w:val="22"/>
          <w:szCs w:val="22"/>
        </w:rPr>
        <w:t xml:space="preserve">is seeking to hire </w:t>
      </w:r>
      <w:r w:rsidR="00CE189E">
        <w:rPr>
          <w:rFonts w:ascii="Times New Roman" w:hAnsi="Times New Roman" w:cs="Times New Roman"/>
          <w:sz w:val="22"/>
          <w:szCs w:val="22"/>
        </w:rPr>
        <w:t xml:space="preserve">several </w:t>
      </w:r>
      <w:r w:rsidR="00262CC0" w:rsidRPr="00B62239">
        <w:rPr>
          <w:rFonts w:ascii="Times New Roman" w:hAnsi="Times New Roman" w:cs="Times New Roman"/>
          <w:sz w:val="22"/>
          <w:szCs w:val="22"/>
        </w:rPr>
        <w:t>full-time</w:t>
      </w:r>
      <w:r w:rsidR="00CE189E">
        <w:rPr>
          <w:rFonts w:ascii="Times New Roman" w:hAnsi="Times New Roman" w:cs="Times New Roman"/>
          <w:sz w:val="22"/>
          <w:szCs w:val="22"/>
        </w:rPr>
        <w:t xml:space="preserve"> or </w:t>
      </w:r>
      <w:r w:rsidR="004C3731" w:rsidRPr="00B62239">
        <w:rPr>
          <w:rFonts w:ascii="Times New Roman" w:hAnsi="Times New Roman" w:cs="Times New Roman"/>
          <w:sz w:val="22"/>
          <w:szCs w:val="22"/>
        </w:rPr>
        <w:t>visiting</w:t>
      </w:r>
      <w:r w:rsidR="00262CC0" w:rsidRPr="00B62239">
        <w:rPr>
          <w:rFonts w:ascii="Times New Roman" w:hAnsi="Times New Roman" w:cs="Times New Roman"/>
          <w:sz w:val="22"/>
          <w:szCs w:val="22"/>
        </w:rPr>
        <w:t xml:space="preserve"> </w:t>
      </w:r>
      <w:r w:rsidR="00106AD9">
        <w:rPr>
          <w:rFonts w:ascii="Times New Roman" w:hAnsi="Times New Roman" w:cs="Times New Roman"/>
          <w:sz w:val="22"/>
          <w:szCs w:val="22"/>
        </w:rPr>
        <w:t xml:space="preserve">faculty </w:t>
      </w:r>
      <w:r w:rsidR="00FE7261">
        <w:rPr>
          <w:rFonts w:ascii="Times New Roman" w:hAnsi="Times New Roman" w:cs="Times New Roman"/>
          <w:sz w:val="22"/>
          <w:szCs w:val="22"/>
        </w:rPr>
        <w:t xml:space="preserve">starting in the 2025-2026 academic year. We welcome applications with varied teaching interests, but are especially looking for faculty with an interest in teaching the following courses:  </w:t>
      </w:r>
      <w:r w:rsidR="00FD7C20">
        <w:rPr>
          <w:rFonts w:ascii="Times New Roman" w:hAnsi="Times New Roman" w:cs="Times New Roman"/>
          <w:sz w:val="22"/>
          <w:szCs w:val="22"/>
        </w:rPr>
        <w:t xml:space="preserve">Sales, Bankruptcy, </w:t>
      </w:r>
      <w:r w:rsidR="00FE7261">
        <w:rPr>
          <w:rFonts w:ascii="Times New Roman" w:hAnsi="Times New Roman" w:cs="Times New Roman"/>
          <w:sz w:val="22"/>
          <w:szCs w:val="22"/>
        </w:rPr>
        <w:t xml:space="preserve">and Transactional Drafting; Trial Advocacy, Evidence, Civil and Criminal Pretrial; Immigration Law; Law Office Practicum and other business-related experiential courses; Legal Writing, Research, and Analysis. </w:t>
      </w:r>
      <w:r w:rsidR="00262CC0" w:rsidRPr="00B62239">
        <w:rPr>
          <w:rFonts w:ascii="Times New Roman" w:hAnsi="Times New Roman" w:cs="Times New Roman"/>
          <w:sz w:val="22"/>
          <w:szCs w:val="22"/>
        </w:rPr>
        <w:t xml:space="preserve">This </w:t>
      </w:r>
      <w:r w:rsidR="001830AF" w:rsidRPr="00B62239">
        <w:rPr>
          <w:rFonts w:ascii="Times New Roman" w:hAnsi="Times New Roman" w:cs="Times New Roman"/>
          <w:sz w:val="22"/>
          <w:szCs w:val="22"/>
        </w:rPr>
        <w:t>will be</w:t>
      </w:r>
      <w:r w:rsidR="00262CC0" w:rsidRPr="00B62239">
        <w:rPr>
          <w:rFonts w:ascii="Times New Roman" w:hAnsi="Times New Roman" w:cs="Times New Roman"/>
          <w:sz w:val="22"/>
          <w:szCs w:val="22"/>
        </w:rPr>
        <w:t xml:space="preserve"> a </w:t>
      </w:r>
      <w:r w:rsidR="00E529E0">
        <w:rPr>
          <w:rFonts w:ascii="Times New Roman" w:hAnsi="Times New Roman" w:cs="Times New Roman"/>
          <w:sz w:val="22"/>
          <w:szCs w:val="22"/>
        </w:rPr>
        <w:t>twelve</w:t>
      </w:r>
      <w:r w:rsidR="00262CC0" w:rsidRPr="00B62239">
        <w:rPr>
          <w:rFonts w:ascii="Times New Roman" w:hAnsi="Times New Roman" w:cs="Times New Roman"/>
          <w:sz w:val="22"/>
          <w:szCs w:val="22"/>
        </w:rPr>
        <w:t>-month</w:t>
      </w:r>
      <w:r w:rsidR="004C3731" w:rsidRPr="00B62239">
        <w:rPr>
          <w:rFonts w:ascii="Times New Roman" w:hAnsi="Times New Roman" w:cs="Times New Roman"/>
          <w:sz w:val="22"/>
          <w:szCs w:val="22"/>
        </w:rPr>
        <w:t xml:space="preserve"> (August 1 – </w:t>
      </w:r>
      <w:r w:rsidR="00E529E0">
        <w:rPr>
          <w:rFonts w:ascii="Times New Roman" w:hAnsi="Times New Roman" w:cs="Times New Roman"/>
          <w:sz w:val="22"/>
          <w:szCs w:val="22"/>
        </w:rPr>
        <w:t xml:space="preserve">July </w:t>
      </w:r>
      <w:r w:rsidR="00FE7261">
        <w:rPr>
          <w:rFonts w:ascii="Times New Roman" w:hAnsi="Times New Roman" w:cs="Times New Roman"/>
          <w:sz w:val="22"/>
          <w:szCs w:val="22"/>
        </w:rPr>
        <w:t>3</w:t>
      </w:r>
      <w:r w:rsidR="00E529E0">
        <w:rPr>
          <w:rFonts w:ascii="Times New Roman" w:hAnsi="Times New Roman" w:cs="Times New Roman"/>
          <w:sz w:val="22"/>
          <w:szCs w:val="22"/>
        </w:rPr>
        <w:t>1</w:t>
      </w:r>
      <w:r w:rsidR="004C3731" w:rsidRPr="00B62239">
        <w:rPr>
          <w:rFonts w:ascii="Times New Roman" w:hAnsi="Times New Roman" w:cs="Times New Roman"/>
          <w:sz w:val="22"/>
          <w:szCs w:val="22"/>
        </w:rPr>
        <w:t>)</w:t>
      </w:r>
      <w:r w:rsidR="00262CC0" w:rsidRPr="00B62239">
        <w:rPr>
          <w:rFonts w:ascii="Times New Roman" w:hAnsi="Times New Roman" w:cs="Times New Roman"/>
          <w:sz w:val="22"/>
          <w:szCs w:val="22"/>
        </w:rPr>
        <w:t xml:space="preserve"> tenure-track appointment</w:t>
      </w:r>
      <w:r w:rsidR="00D9517F">
        <w:rPr>
          <w:rFonts w:ascii="Times New Roman" w:hAnsi="Times New Roman" w:cs="Times New Roman"/>
          <w:sz w:val="22"/>
          <w:szCs w:val="22"/>
        </w:rPr>
        <w:t xml:space="preserve">, </w:t>
      </w:r>
      <w:r w:rsidR="00262CC0" w:rsidRPr="00B62239">
        <w:rPr>
          <w:rFonts w:ascii="Times New Roman" w:hAnsi="Times New Roman" w:cs="Times New Roman"/>
          <w:sz w:val="22"/>
          <w:szCs w:val="22"/>
        </w:rPr>
        <w:t>responsible for teaching</w:t>
      </w:r>
      <w:r w:rsidR="00DA06D8" w:rsidRPr="00B62239">
        <w:rPr>
          <w:rFonts w:ascii="Times New Roman" w:hAnsi="Times New Roman" w:cs="Times New Roman"/>
          <w:sz w:val="22"/>
          <w:szCs w:val="22"/>
        </w:rPr>
        <w:t xml:space="preserve"> </w:t>
      </w:r>
      <w:r w:rsidR="00FE7261">
        <w:rPr>
          <w:rFonts w:ascii="Times New Roman" w:hAnsi="Times New Roman" w:cs="Times New Roman"/>
          <w:sz w:val="22"/>
          <w:szCs w:val="22"/>
        </w:rPr>
        <w:t>four</w:t>
      </w:r>
      <w:r w:rsidR="00FE7261" w:rsidRPr="00B62239">
        <w:rPr>
          <w:rFonts w:ascii="Times New Roman" w:hAnsi="Times New Roman" w:cs="Times New Roman"/>
          <w:sz w:val="22"/>
          <w:szCs w:val="22"/>
        </w:rPr>
        <w:t xml:space="preserve"> </w:t>
      </w:r>
      <w:r w:rsidR="00DE19CD">
        <w:rPr>
          <w:rFonts w:ascii="Times New Roman" w:hAnsi="Times New Roman" w:cs="Times New Roman"/>
          <w:sz w:val="22"/>
          <w:szCs w:val="22"/>
        </w:rPr>
        <w:t xml:space="preserve">courses per </w:t>
      </w:r>
      <w:r w:rsidR="00FE7261">
        <w:rPr>
          <w:rFonts w:ascii="Times New Roman" w:hAnsi="Times New Roman" w:cs="Times New Roman"/>
          <w:sz w:val="22"/>
          <w:szCs w:val="22"/>
        </w:rPr>
        <w:t>academic year</w:t>
      </w:r>
      <w:r w:rsidR="00DE19CD">
        <w:rPr>
          <w:rFonts w:ascii="Times New Roman" w:hAnsi="Times New Roman" w:cs="Times New Roman"/>
          <w:sz w:val="22"/>
          <w:szCs w:val="22"/>
        </w:rPr>
        <w:t xml:space="preserve"> (fall</w:t>
      </w:r>
      <w:r w:rsidR="00FE7261">
        <w:rPr>
          <w:rFonts w:ascii="Times New Roman" w:hAnsi="Times New Roman" w:cs="Times New Roman"/>
          <w:sz w:val="22"/>
          <w:szCs w:val="22"/>
        </w:rPr>
        <w:t>,</w:t>
      </w:r>
      <w:r w:rsidR="00DE19CD">
        <w:rPr>
          <w:rFonts w:ascii="Times New Roman" w:hAnsi="Times New Roman" w:cs="Times New Roman"/>
          <w:sz w:val="22"/>
          <w:szCs w:val="22"/>
        </w:rPr>
        <w:t xml:space="preserve"> spring</w:t>
      </w:r>
      <w:r w:rsidR="00FE7261">
        <w:rPr>
          <w:rFonts w:ascii="Times New Roman" w:hAnsi="Times New Roman" w:cs="Times New Roman"/>
          <w:sz w:val="22"/>
          <w:szCs w:val="22"/>
        </w:rPr>
        <w:t>, and/or summer</w:t>
      </w:r>
      <w:r w:rsidR="00D664D8">
        <w:rPr>
          <w:rFonts w:ascii="Times New Roman" w:hAnsi="Times New Roman" w:cs="Times New Roman"/>
          <w:sz w:val="22"/>
          <w:szCs w:val="22"/>
        </w:rPr>
        <w:t>),</w:t>
      </w:r>
      <w:r w:rsidR="00DE19CD">
        <w:rPr>
          <w:rFonts w:ascii="Times New Roman" w:hAnsi="Times New Roman" w:cs="Times New Roman"/>
          <w:sz w:val="22"/>
          <w:szCs w:val="22"/>
        </w:rPr>
        <w:t xml:space="preserve"> and other duties consistent with a full-time</w:t>
      </w:r>
      <w:r w:rsidR="00D664D8">
        <w:rPr>
          <w:rFonts w:ascii="Times New Roman" w:hAnsi="Times New Roman" w:cs="Times New Roman"/>
          <w:sz w:val="22"/>
          <w:szCs w:val="22"/>
        </w:rPr>
        <w:t xml:space="preserve"> tenure-track appointment</w:t>
      </w:r>
      <w:r w:rsidR="00DE19CD">
        <w:rPr>
          <w:rFonts w:ascii="Times New Roman" w:hAnsi="Times New Roman" w:cs="Times New Roman"/>
          <w:sz w:val="22"/>
          <w:szCs w:val="22"/>
        </w:rPr>
        <w:t xml:space="preserve">.  </w:t>
      </w:r>
    </w:p>
    <w:p w14:paraId="7B1B763D" w14:textId="3EBA055E" w:rsidR="009711C7" w:rsidRPr="00B62239" w:rsidRDefault="009711C7" w:rsidP="009711C7">
      <w:pPr>
        <w:pStyle w:val="Default"/>
        <w:jc w:val="both"/>
        <w:rPr>
          <w:rFonts w:ascii="Times New Roman" w:hAnsi="Times New Roman" w:cs="Times New Roman"/>
          <w:sz w:val="22"/>
          <w:szCs w:val="22"/>
        </w:rPr>
      </w:pPr>
    </w:p>
    <w:p w14:paraId="67940D26" w14:textId="77777777" w:rsidR="005239B6" w:rsidRPr="00B62239" w:rsidRDefault="005239B6" w:rsidP="009711C7">
      <w:pPr>
        <w:pStyle w:val="Default"/>
        <w:jc w:val="both"/>
        <w:rPr>
          <w:rFonts w:ascii="Times New Roman" w:hAnsi="Times New Roman" w:cs="Times New Roman"/>
          <w:sz w:val="22"/>
          <w:szCs w:val="22"/>
        </w:rPr>
      </w:pPr>
      <w:r w:rsidRPr="00B62239">
        <w:rPr>
          <w:rFonts w:ascii="Times New Roman" w:hAnsi="Times New Roman" w:cs="Times New Roman"/>
          <w:b/>
          <w:sz w:val="22"/>
          <w:szCs w:val="22"/>
          <w:u w:val="single"/>
        </w:rPr>
        <w:t>Ideal Experience and Qualifications</w:t>
      </w:r>
      <w:r w:rsidR="002F40B8" w:rsidRPr="00B62239">
        <w:rPr>
          <w:rFonts w:ascii="Times New Roman" w:hAnsi="Times New Roman" w:cs="Times New Roman"/>
          <w:sz w:val="22"/>
          <w:szCs w:val="22"/>
        </w:rPr>
        <w:t xml:space="preserve"> </w:t>
      </w:r>
    </w:p>
    <w:p w14:paraId="35C968E9" w14:textId="77777777" w:rsidR="00262CC0" w:rsidRPr="00B62239" w:rsidRDefault="00262CC0" w:rsidP="005239B6">
      <w:pPr>
        <w:pStyle w:val="Default"/>
        <w:jc w:val="both"/>
        <w:rPr>
          <w:rFonts w:ascii="Times New Roman" w:hAnsi="Times New Roman" w:cs="Times New Roman"/>
          <w:sz w:val="22"/>
          <w:szCs w:val="22"/>
        </w:rPr>
      </w:pPr>
    </w:p>
    <w:p w14:paraId="0ACA8106" w14:textId="77777777" w:rsidR="00262CC0" w:rsidRPr="00B62239" w:rsidRDefault="00262CC0" w:rsidP="00262CC0">
      <w:pPr>
        <w:pStyle w:val="Default"/>
        <w:numPr>
          <w:ilvl w:val="0"/>
          <w:numId w:val="7"/>
        </w:numPr>
        <w:jc w:val="both"/>
        <w:rPr>
          <w:rFonts w:ascii="Times New Roman" w:hAnsi="Times New Roman" w:cs="Times New Roman"/>
          <w:sz w:val="22"/>
          <w:szCs w:val="22"/>
        </w:rPr>
      </w:pPr>
      <w:r w:rsidRPr="00B62239">
        <w:rPr>
          <w:rFonts w:ascii="Times New Roman" w:hAnsi="Times New Roman" w:cs="Times New Roman"/>
          <w:sz w:val="22"/>
          <w:szCs w:val="22"/>
        </w:rPr>
        <w:t xml:space="preserve">Applicants must have a J.D. degree. </w:t>
      </w:r>
    </w:p>
    <w:p w14:paraId="15C47682" w14:textId="77777777" w:rsidR="00262CC0" w:rsidRPr="00B62239" w:rsidRDefault="00262CC0" w:rsidP="00262CC0">
      <w:pPr>
        <w:pStyle w:val="Default"/>
        <w:numPr>
          <w:ilvl w:val="0"/>
          <w:numId w:val="7"/>
        </w:numPr>
        <w:jc w:val="both"/>
        <w:rPr>
          <w:rFonts w:ascii="Times New Roman" w:hAnsi="Times New Roman" w:cs="Times New Roman"/>
          <w:sz w:val="22"/>
          <w:szCs w:val="22"/>
        </w:rPr>
      </w:pPr>
      <w:r w:rsidRPr="00B62239">
        <w:rPr>
          <w:rFonts w:ascii="Times New Roman" w:hAnsi="Times New Roman" w:cs="Times New Roman"/>
          <w:sz w:val="22"/>
          <w:szCs w:val="22"/>
        </w:rPr>
        <w:t>Applicants must also have at least two years of experience in law practice or a judicial clerkship or law school teaching or tutoring experien</w:t>
      </w:r>
      <w:r w:rsidR="0092122F" w:rsidRPr="00B62239">
        <w:rPr>
          <w:rFonts w:ascii="Times New Roman" w:hAnsi="Times New Roman" w:cs="Times New Roman"/>
          <w:sz w:val="22"/>
          <w:szCs w:val="22"/>
        </w:rPr>
        <w:t>ce.</w:t>
      </w:r>
    </w:p>
    <w:p w14:paraId="2D031CF7" w14:textId="77777777" w:rsidR="00262CC0" w:rsidRPr="00B62239" w:rsidRDefault="00262CC0" w:rsidP="00262CC0">
      <w:pPr>
        <w:pStyle w:val="Default"/>
        <w:numPr>
          <w:ilvl w:val="0"/>
          <w:numId w:val="7"/>
        </w:numPr>
        <w:jc w:val="both"/>
        <w:rPr>
          <w:rFonts w:ascii="Times New Roman" w:hAnsi="Times New Roman" w:cs="Times New Roman"/>
          <w:sz w:val="22"/>
          <w:szCs w:val="22"/>
        </w:rPr>
      </w:pPr>
      <w:r w:rsidRPr="00B62239">
        <w:rPr>
          <w:rFonts w:ascii="Times New Roman" w:hAnsi="Times New Roman" w:cs="Times New Roman"/>
          <w:sz w:val="22"/>
          <w:szCs w:val="22"/>
        </w:rPr>
        <w:t xml:space="preserve">The ideal candidate should also have a record of outstanding academic achievement in law school; excellent analytical, research, writing, and interpersonal skills; and teaching or tutoring experience. </w:t>
      </w:r>
    </w:p>
    <w:p w14:paraId="6B7AEAFF" w14:textId="090D7424" w:rsidR="00262CC0" w:rsidRPr="00B62239" w:rsidRDefault="00262CC0" w:rsidP="00262CC0">
      <w:pPr>
        <w:pStyle w:val="Default"/>
        <w:numPr>
          <w:ilvl w:val="0"/>
          <w:numId w:val="7"/>
        </w:numPr>
        <w:jc w:val="both"/>
        <w:rPr>
          <w:rFonts w:ascii="Times New Roman" w:hAnsi="Times New Roman" w:cs="Times New Roman"/>
          <w:sz w:val="22"/>
          <w:szCs w:val="22"/>
        </w:rPr>
      </w:pPr>
      <w:r w:rsidRPr="00B62239">
        <w:rPr>
          <w:rFonts w:ascii="Times New Roman" w:hAnsi="Times New Roman" w:cs="Times New Roman"/>
          <w:sz w:val="22"/>
          <w:szCs w:val="22"/>
        </w:rPr>
        <w:t xml:space="preserve">Candidates should also demonstrate a </w:t>
      </w:r>
      <w:r w:rsidR="00FE7261">
        <w:rPr>
          <w:rFonts w:ascii="Times New Roman" w:hAnsi="Times New Roman" w:cs="Times New Roman"/>
          <w:sz w:val="22"/>
          <w:szCs w:val="22"/>
        </w:rPr>
        <w:t xml:space="preserve">strong </w:t>
      </w:r>
      <w:r w:rsidRPr="00B62239">
        <w:rPr>
          <w:rFonts w:ascii="Times New Roman" w:hAnsi="Times New Roman" w:cs="Times New Roman"/>
          <w:sz w:val="22"/>
          <w:szCs w:val="22"/>
        </w:rPr>
        <w:t xml:space="preserve">commitment to teaching. </w:t>
      </w:r>
    </w:p>
    <w:p w14:paraId="65962C79" w14:textId="77777777" w:rsidR="00262CC0" w:rsidRDefault="00262CC0" w:rsidP="00262CC0">
      <w:pPr>
        <w:pStyle w:val="Default"/>
        <w:jc w:val="both"/>
        <w:rPr>
          <w:rFonts w:ascii="Times New Roman" w:hAnsi="Times New Roman" w:cs="Times New Roman"/>
          <w:sz w:val="22"/>
          <w:szCs w:val="22"/>
        </w:rPr>
      </w:pPr>
    </w:p>
    <w:p w14:paraId="24F663A4" w14:textId="77777777" w:rsidR="00BF065D" w:rsidRPr="0009496A" w:rsidRDefault="00BF065D" w:rsidP="00BF065D">
      <w:pPr>
        <w:spacing w:before="100" w:beforeAutospacing="1" w:after="100" w:afterAutospacing="1" w:line="240" w:lineRule="auto"/>
        <w:jc w:val="both"/>
        <w:rPr>
          <w:rFonts w:ascii="Times New Roman" w:eastAsia="Times New Roman" w:hAnsi="Times New Roman" w:cs="Times New Roman"/>
          <w:sz w:val="24"/>
          <w:szCs w:val="24"/>
          <w:u w:val="single"/>
        </w:rPr>
      </w:pPr>
      <w:r w:rsidRPr="0009496A">
        <w:rPr>
          <w:rFonts w:ascii="Times New Roman" w:eastAsia="Times New Roman" w:hAnsi="Times New Roman" w:cs="Times New Roman"/>
          <w:sz w:val="24"/>
          <w:szCs w:val="24"/>
          <w:u w:val="single"/>
        </w:rPr>
        <w:t>About Atlanta’s John Marshall Law School</w:t>
      </w:r>
    </w:p>
    <w:p w14:paraId="102F79E0" w14:textId="77777777" w:rsidR="00FE7261" w:rsidRDefault="00FE7261" w:rsidP="00FE7261">
      <w:pPr>
        <w:pStyle w:val="NormalWeb"/>
        <w:jc w:val="both"/>
        <w:rPr>
          <w:color w:val="000000"/>
          <w:shd w:val="clear" w:color="auto" w:fill="FFFFFF"/>
        </w:rPr>
      </w:pPr>
      <w:r>
        <w:rPr>
          <w:color w:val="000000"/>
          <w:shd w:val="clear" w:color="auto" w:fill="FFFFFF"/>
        </w:rPr>
        <w:t xml:space="preserve">Atlanta’s John Marshall Law School </w:t>
      </w:r>
      <w:r w:rsidRPr="003D4904">
        <w:rPr>
          <w:color w:val="000000"/>
          <w:shd w:val="clear" w:color="auto" w:fill="FFFFFF"/>
        </w:rPr>
        <w:t xml:space="preserve">is committed to preparing great lawyers and leaders who make a difference for their clients and communities. We proudly and consistently attract the most diverse student body of any law school in the </w:t>
      </w:r>
      <w:r>
        <w:rPr>
          <w:color w:val="000000"/>
          <w:shd w:val="clear" w:color="auto" w:fill="FFFFFF"/>
        </w:rPr>
        <w:t>Southern region, with a current 53%</w:t>
      </w:r>
      <w:r w:rsidRPr="003D4904">
        <w:rPr>
          <w:color w:val="000000"/>
          <w:shd w:val="clear" w:color="auto" w:fill="FFFFFF"/>
        </w:rPr>
        <w:t xml:space="preserve"> </w:t>
      </w:r>
      <w:r>
        <w:rPr>
          <w:color w:val="000000"/>
          <w:shd w:val="clear" w:color="auto" w:fill="FFFFFF"/>
        </w:rPr>
        <w:t>minority representation, and 67% women</w:t>
      </w:r>
      <w:r w:rsidRPr="003D4904">
        <w:rPr>
          <w:color w:val="000000"/>
          <w:shd w:val="clear" w:color="auto" w:fill="FFFFFF"/>
        </w:rPr>
        <w:t xml:space="preserve">. </w:t>
      </w:r>
    </w:p>
    <w:p w14:paraId="0CD9DBC0" w14:textId="77777777" w:rsidR="00BF065D" w:rsidRPr="0009496A" w:rsidRDefault="00BF065D" w:rsidP="00BF065D">
      <w:pPr>
        <w:spacing w:before="100" w:beforeAutospacing="1" w:after="100" w:afterAutospacing="1" w:line="240" w:lineRule="auto"/>
        <w:jc w:val="both"/>
        <w:rPr>
          <w:rFonts w:ascii="Times New Roman" w:eastAsia="Times New Roman" w:hAnsi="Times New Roman" w:cs="Times New Roman"/>
          <w:sz w:val="24"/>
          <w:szCs w:val="24"/>
        </w:rPr>
      </w:pPr>
      <w:r w:rsidRPr="0009496A">
        <w:rPr>
          <w:rFonts w:ascii="Times New Roman" w:eastAsia="Times New Roman" w:hAnsi="Times New Roman" w:cs="Times New Roman"/>
          <w:sz w:val="24"/>
          <w:szCs w:val="24"/>
        </w:rPr>
        <w:t>Our school has been a pioneer in diversity and inclusion, as evidenced by our early admission of African-American students in the 1940s and our consistent ranking as one of the 12 most diverse law schools in the country by Pre-Law Magazine. Our location in the vibrant city of Atlanta offers students unparalleled opportunities to engage in externships across a wide range of legal services, including government, non-profit, and private sectors.</w:t>
      </w:r>
    </w:p>
    <w:p w14:paraId="6FD85DF3" w14:textId="77777777" w:rsidR="00BF065D" w:rsidRPr="0009496A" w:rsidRDefault="00BF065D" w:rsidP="00BF065D">
      <w:pPr>
        <w:spacing w:before="100" w:beforeAutospacing="1" w:after="100" w:afterAutospacing="1" w:line="240" w:lineRule="auto"/>
        <w:jc w:val="both"/>
        <w:rPr>
          <w:rFonts w:ascii="Times New Roman" w:eastAsia="Times New Roman" w:hAnsi="Times New Roman" w:cs="Times New Roman"/>
          <w:sz w:val="24"/>
          <w:szCs w:val="24"/>
        </w:rPr>
      </w:pPr>
      <w:r w:rsidRPr="0009496A">
        <w:rPr>
          <w:rFonts w:ascii="Times New Roman" w:eastAsia="Times New Roman" w:hAnsi="Times New Roman" w:cs="Times New Roman"/>
          <w:sz w:val="24"/>
          <w:szCs w:val="24"/>
        </w:rPr>
        <w:t>Atlanta's John Marshall Law School</w:t>
      </w:r>
      <w:r>
        <w:rPr>
          <w:rFonts w:ascii="Times New Roman" w:eastAsia="Times New Roman" w:hAnsi="Times New Roman" w:cs="Times New Roman"/>
          <w:sz w:val="24"/>
          <w:szCs w:val="24"/>
        </w:rPr>
        <w:t xml:space="preserve"> is</w:t>
      </w:r>
      <w:r w:rsidRPr="0009496A">
        <w:rPr>
          <w:rFonts w:ascii="Times New Roman" w:eastAsia="Times New Roman" w:hAnsi="Times New Roman" w:cs="Times New Roman"/>
          <w:sz w:val="24"/>
          <w:szCs w:val="24"/>
        </w:rPr>
        <w:t xml:space="preserve"> a distinguished institution with a rich history spanning over 90 years. Founded as a night law school, we have consistently provided a rigorous legal education to a diverse student body, staying true to our mission: to offer opportunities for legal education to both traditional and non-traditional students. We are dedicated to developing highly skilled, ethical, and professional lawyers who are committed to making positive contributions to society.</w:t>
      </w:r>
    </w:p>
    <w:p w14:paraId="40FA1735" w14:textId="75F29AC4" w:rsidR="00BF065D" w:rsidRPr="0009496A" w:rsidRDefault="00BF065D" w:rsidP="00BF065D">
      <w:pPr>
        <w:spacing w:before="100" w:beforeAutospacing="1" w:after="100" w:afterAutospacing="1" w:line="240" w:lineRule="auto"/>
        <w:jc w:val="both"/>
        <w:rPr>
          <w:rFonts w:ascii="Times New Roman" w:eastAsia="Times New Roman" w:hAnsi="Times New Roman" w:cs="Times New Roman"/>
          <w:sz w:val="24"/>
          <w:szCs w:val="24"/>
        </w:rPr>
      </w:pPr>
      <w:r w:rsidRPr="0009496A">
        <w:rPr>
          <w:rFonts w:ascii="Times New Roman" w:eastAsia="Times New Roman" w:hAnsi="Times New Roman" w:cs="Times New Roman"/>
          <w:sz w:val="24"/>
          <w:szCs w:val="24"/>
        </w:rPr>
        <w:lastRenderedPageBreak/>
        <w:t>We offer a comprehensive range of programs, including a traditional full-time day program and a part-time evening division</w:t>
      </w:r>
      <w:r w:rsidR="00EC4F41">
        <w:rPr>
          <w:rFonts w:ascii="Times New Roman" w:eastAsia="Times New Roman" w:hAnsi="Times New Roman" w:cs="Times New Roman"/>
          <w:sz w:val="24"/>
          <w:szCs w:val="24"/>
        </w:rPr>
        <w:t xml:space="preserve"> </w:t>
      </w:r>
      <w:r w:rsidRPr="0009496A">
        <w:rPr>
          <w:rFonts w:ascii="Times New Roman" w:eastAsia="Times New Roman" w:hAnsi="Times New Roman" w:cs="Times New Roman"/>
          <w:sz w:val="24"/>
          <w:szCs w:val="24"/>
        </w:rPr>
        <w:t>designed to accommodate working students. Our commitment to providing accessible legal education continues to inspire our growth and evolution as a leading law school in the Southeast.</w:t>
      </w:r>
    </w:p>
    <w:p w14:paraId="7AFF3ED5" w14:textId="77777777" w:rsidR="00BF065D" w:rsidRDefault="00BF065D" w:rsidP="00BF065D">
      <w:pPr>
        <w:pStyle w:val="NormalWeb"/>
        <w:shd w:val="clear" w:color="auto" w:fill="FFFFFF"/>
        <w:jc w:val="both"/>
        <w:rPr>
          <w:color w:val="000000"/>
          <w:u w:val="single"/>
        </w:rPr>
      </w:pPr>
      <w:r>
        <w:rPr>
          <w:color w:val="000000"/>
          <w:u w:val="single"/>
        </w:rPr>
        <w:t>About Atlanta</w:t>
      </w:r>
    </w:p>
    <w:p w14:paraId="2D1A7089" w14:textId="77777777" w:rsidR="00BF065D" w:rsidRPr="00F63144" w:rsidRDefault="00BF065D" w:rsidP="00BF065D">
      <w:pPr>
        <w:spacing w:before="100" w:beforeAutospacing="1" w:after="100" w:afterAutospacing="1" w:line="240" w:lineRule="auto"/>
        <w:jc w:val="both"/>
        <w:rPr>
          <w:rFonts w:ascii="Times New Roman" w:eastAsia="Times New Roman" w:hAnsi="Times New Roman" w:cs="Times New Roman"/>
          <w:sz w:val="24"/>
          <w:szCs w:val="24"/>
        </w:rPr>
      </w:pPr>
      <w:r w:rsidRPr="00F63144">
        <w:rPr>
          <w:rFonts w:ascii="Times New Roman" w:eastAsia="Times New Roman" w:hAnsi="Times New Roman" w:cs="Times New Roman"/>
          <w:sz w:val="24"/>
          <w:szCs w:val="24"/>
        </w:rPr>
        <w:t xml:space="preserve">Atlanta, a city known for its rich history, diverse culture, and dynamic economy, is the ideal setting for our law school. As the 9th largest metropolitan area in the United States, Atlanta offers a thriving legal community and an abundance of opportunities for professional and personal growth. The law school's campus is situated in the heart of </w:t>
      </w:r>
      <w:r>
        <w:rPr>
          <w:rFonts w:ascii="Times New Roman" w:eastAsia="Times New Roman" w:hAnsi="Times New Roman" w:cs="Times New Roman"/>
          <w:sz w:val="24"/>
          <w:szCs w:val="24"/>
        </w:rPr>
        <w:t>Downtown</w:t>
      </w:r>
      <w:r w:rsidRPr="00F63144">
        <w:rPr>
          <w:rFonts w:ascii="Times New Roman" w:eastAsia="Times New Roman" w:hAnsi="Times New Roman" w:cs="Times New Roman"/>
          <w:sz w:val="24"/>
          <w:szCs w:val="24"/>
        </w:rPr>
        <w:t>. From the bustling shops and restaurants of Atlantic Station to the upscale amenities of Buckhead, Atlanta's vibrant neighborhoods provide an enriching backdrop for both study and leisure.</w:t>
      </w:r>
    </w:p>
    <w:p w14:paraId="08CA6878" w14:textId="77777777" w:rsidR="00262CC0" w:rsidRPr="00B62239" w:rsidRDefault="00262CC0" w:rsidP="00262CC0">
      <w:pPr>
        <w:pStyle w:val="Default"/>
        <w:jc w:val="both"/>
        <w:rPr>
          <w:rFonts w:ascii="Times New Roman" w:hAnsi="Times New Roman" w:cs="Times New Roman"/>
          <w:sz w:val="22"/>
          <w:szCs w:val="22"/>
        </w:rPr>
      </w:pPr>
    </w:p>
    <w:p w14:paraId="58167220" w14:textId="01DFDD63" w:rsidR="00262CC0" w:rsidRPr="00B62239" w:rsidRDefault="00262CC0" w:rsidP="00262CC0">
      <w:pPr>
        <w:pStyle w:val="Default"/>
        <w:jc w:val="both"/>
        <w:rPr>
          <w:rFonts w:ascii="Times New Roman" w:hAnsi="Times New Roman" w:cs="Times New Roman"/>
          <w:sz w:val="22"/>
          <w:szCs w:val="22"/>
        </w:rPr>
      </w:pPr>
      <w:r w:rsidRPr="00B62239">
        <w:rPr>
          <w:rFonts w:ascii="Times New Roman" w:hAnsi="Times New Roman" w:cs="Times New Roman"/>
          <w:sz w:val="22"/>
          <w:szCs w:val="22"/>
        </w:rPr>
        <w:t>Desired Start Date</w:t>
      </w:r>
      <w:r w:rsidR="009121E6" w:rsidRPr="00B62239">
        <w:rPr>
          <w:rFonts w:ascii="Times New Roman" w:hAnsi="Times New Roman" w:cs="Times New Roman"/>
          <w:sz w:val="22"/>
          <w:szCs w:val="22"/>
        </w:rPr>
        <w:t>:</w:t>
      </w:r>
      <w:r w:rsidRPr="00B62239">
        <w:rPr>
          <w:rFonts w:ascii="Times New Roman" w:hAnsi="Times New Roman" w:cs="Times New Roman"/>
          <w:sz w:val="22"/>
          <w:szCs w:val="22"/>
        </w:rPr>
        <w:t xml:space="preserve"> 0</w:t>
      </w:r>
      <w:r w:rsidR="00C62FD3">
        <w:rPr>
          <w:rFonts w:ascii="Times New Roman" w:hAnsi="Times New Roman" w:cs="Times New Roman"/>
          <w:sz w:val="22"/>
          <w:szCs w:val="22"/>
        </w:rPr>
        <w:t>8</w:t>
      </w:r>
      <w:r w:rsidRPr="00B62239">
        <w:rPr>
          <w:rFonts w:ascii="Times New Roman" w:hAnsi="Times New Roman" w:cs="Times New Roman"/>
          <w:sz w:val="22"/>
          <w:szCs w:val="22"/>
        </w:rPr>
        <w:t>/01/202</w:t>
      </w:r>
      <w:r w:rsidR="00C62FD3">
        <w:rPr>
          <w:rFonts w:ascii="Times New Roman" w:hAnsi="Times New Roman" w:cs="Times New Roman"/>
          <w:sz w:val="22"/>
          <w:szCs w:val="22"/>
        </w:rPr>
        <w:t>5</w:t>
      </w:r>
    </w:p>
    <w:p w14:paraId="702507BE" w14:textId="77777777" w:rsidR="00262CC0" w:rsidRPr="00B62239" w:rsidRDefault="00262CC0" w:rsidP="005239B6">
      <w:pPr>
        <w:pStyle w:val="Default"/>
        <w:jc w:val="both"/>
        <w:rPr>
          <w:rFonts w:ascii="Times New Roman" w:hAnsi="Times New Roman" w:cs="Times New Roman"/>
          <w:sz w:val="22"/>
          <w:szCs w:val="22"/>
        </w:rPr>
      </w:pPr>
    </w:p>
    <w:p w14:paraId="57A70739" w14:textId="5A54DFDA" w:rsidR="005239B6" w:rsidRPr="00B62239" w:rsidRDefault="005239B6" w:rsidP="005239B6">
      <w:pPr>
        <w:pStyle w:val="Default"/>
        <w:jc w:val="both"/>
        <w:rPr>
          <w:rFonts w:ascii="Times New Roman" w:hAnsi="Times New Roman" w:cs="Times New Roman"/>
          <w:sz w:val="22"/>
          <w:szCs w:val="22"/>
        </w:rPr>
      </w:pPr>
      <w:r w:rsidRPr="00B62239">
        <w:rPr>
          <w:rFonts w:ascii="Times New Roman" w:hAnsi="Times New Roman" w:cs="Times New Roman"/>
          <w:sz w:val="22"/>
          <w:szCs w:val="22"/>
        </w:rPr>
        <w:t xml:space="preserve">Atlanta's John Marshall Law School </w:t>
      </w:r>
      <w:r w:rsidR="003C3A4B" w:rsidRPr="00B62239">
        <w:rPr>
          <w:rFonts w:ascii="Times New Roman" w:hAnsi="Times New Roman" w:cs="Times New Roman"/>
          <w:sz w:val="22"/>
          <w:szCs w:val="22"/>
        </w:rPr>
        <w:t>values a diverse workforce and inclusive culture. We are</w:t>
      </w:r>
      <w:r w:rsidRPr="00B62239">
        <w:rPr>
          <w:rFonts w:ascii="Times New Roman" w:hAnsi="Times New Roman" w:cs="Times New Roman"/>
          <w:sz w:val="22"/>
          <w:szCs w:val="22"/>
        </w:rPr>
        <w:t xml:space="preserve"> committed to equal opportunity without regard to race, color, religion, gender, sexual orientation, gender identity or expression, age, national origin, marital status, citizenship, disability, and veteran status</w:t>
      </w:r>
      <w:r w:rsidR="003C3A4B" w:rsidRPr="00B62239">
        <w:rPr>
          <w:rFonts w:ascii="Times New Roman" w:hAnsi="Times New Roman" w:cs="Times New Roman"/>
          <w:sz w:val="22"/>
          <w:szCs w:val="22"/>
        </w:rPr>
        <w:t xml:space="preserve">. </w:t>
      </w:r>
      <w:r w:rsidRPr="00B62239">
        <w:rPr>
          <w:rFonts w:ascii="Times New Roman" w:hAnsi="Times New Roman" w:cs="Times New Roman"/>
          <w:sz w:val="22"/>
          <w:szCs w:val="22"/>
        </w:rPr>
        <w:t xml:space="preserve">We encourage </w:t>
      </w:r>
      <w:r w:rsidR="003C3A4B" w:rsidRPr="00B62239">
        <w:rPr>
          <w:rFonts w:ascii="Times New Roman" w:hAnsi="Times New Roman" w:cs="Times New Roman"/>
          <w:sz w:val="22"/>
          <w:szCs w:val="22"/>
        </w:rPr>
        <w:t xml:space="preserve">applications from all qualified individuals. Applicants </w:t>
      </w:r>
      <w:r w:rsidRPr="00B62239">
        <w:rPr>
          <w:rFonts w:ascii="Times New Roman" w:hAnsi="Times New Roman" w:cs="Times New Roman"/>
          <w:sz w:val="22"/>
          <w:szCs w:val="22"/>
        </w:rPr>
        <w:t xml:space="preserve">with disabilities who may need accommodations in the application process </w:t>
      </w:r>
      <w:r w:rsidR="0092122F" w:rsidRPr="00B62239">
        <w:rPr>
          <w:rFonts w:ascii="Times New Roman" w:hAnsi="Times New Roman" w:cs="Times New Roman"/>
          <w:sz w:val="22"/>
          <w:szCs w:val="22"/>
        </w:rPr>
        <w:t>should</w:t>
      </w:r>
      <w:r w:rsidRPr="00B62239">
        <w:rPr>
          <w:rFonts w:ascii="Times New Roman" w:hAnsi="Times New Roman" w:cs="Times New Roman"/>
          <w:sz w:val="22"/>
          <w:szCs w:val="22"/>
        </w:rPr>
        <w:t xml:space="preserve"> contact Ms.</w:t>
      </w:r>
      <w:r w:rsidR="00262CC0" w:rsidRPr="00B62239">
        <w:rPr>
          <w:rFonts w:ascii="Times New Roman" w:hAnsi="Times New Roman" w:cs="Times New Roman"/>
          <w:sz w:val="22"/>
          <w:szCs w:val="22"/>
        </w:rPr>
        <w:t xml:space="preserve"> </w:t>
      </w:r>
      <w:r w:rsidR="00BF065D">
        <w:rPr>
          <w:rFonts w:ascii="Times New Roman" w:hAnsi="Times New Roman" w:cs="Times New Roman"/>
          <w:sz w:val="22"/>
          <w:szCs w:val="22"/>
        </w:rPr>
        <w:t xml:space="preserve">Erika </w:t>
      </w:r>
      <w:r w:rsidR="00262CC0" w:rsidRPr="00B62239">
        <w:rPr>
          <w:rFonts w:ascii="Times New Roman" w:hAnsi="Times New Roman" w:cs="Times New Roman"/>
          <w:sz w:val="22"/>
          <w:szCs w:val="22"/>
        </w:rPr>
        <w:t>Murray</w:t>
      </w:r>
      <w:r w:rsidRPr="00B62239">
        <w:rPr>
          <w:rFonts w:ascii="Times New Roman" w:hAnsi="Times New Roman" w:cs="Times New Roman"/>
          <w:sz w:val="22"/>
          <w:szCs w:val="22"/>
        </w:rPr>
        <w:t>.</w:t>
      </w:r>
    </w:p>
    <w:p w14:paraId="3DCCF1A5" w14:textId="77777777" w:rsidR="005239B6" w:rsidRPr="00B62239" w:rsidRDefault="005239B6" w:rsidP="005239B6">
      <w:pPr>
        <w:pStyle w:val="Default"/>
        <w:jc w:val="both"/>
        <w:rPr>
          <w:rFonts w:ascii="Times New Roman" w:hAnsi="Times New Roman" w:cs="Times New Roman"/>
          <w:sz w:val="22"/>
          <w:szCs w:val="22"/>
        </w:rPr>
      </w:pPr>
    </w:p>
    <w:p w14:paraId="7A5F1BE8" w14:textId="260D4ACA" w:rsidR="002F40B8" w:rsidRPr="00B62239" w:rsidRDefault="005239B6" w:rsidP="009711C7">
      <w:pPr>
        <w:pStyle w:val="Default"/>
        <w:jc w:val="both"/>
        <w:rPr>
          <w:rFonts w:ascii="Times New Roman" w:hAnsi="Times New Roman" w:cs="Times New Roman"/>
          <w:sz w:val="22"/>
          <w:szCs w:val="22"/>
        </w:rPr>
      </w:pPr>
      <w:bookmarkStart w:id="0" w:name="_Hlk175757771"/>
      <w:r w:rsidRPr="00B62239">
        <w:rPr>
          <w:rFonts w:ascii="Times New Roman" w:hAnsi="Times New Roman" w:cs="Times New Roman"/>
          <w:sz w:val="22"/>
          <w:szCs w:val="22"/>
        </w:rPr>
        <w:t>All i</w:t>
      </w:r>
      <w:r w:rsidR="002F40B8" w:rsidRPr="00B62239">
        <w:rPr>
          <w:rFonts w:ascii="Times New Roman" w:hAnsi="Times New Roman" w:cs="Times New Roman"/>
          <w:sz w:val="22"/>
          <w:szCs w:val="22"/>
        </w:rPr>
        <w:t xml:space="preserve">nterested candidates may submit their letter of interest, along </w:t>
      </w:r>
      <w:r w:rsidR="00E506FB">
        <w:rPr>
          <w:rFonts w:ascii="Times New Roman" w:hAnsi="Times New Roman" w:cs="Times New Roman"/>
          <w:sz w:val="22"/>
          <w:szCs w:val="22"/>
        </w:rPr>
        <w:t xml:space="preserve">with </w:t>
      </w:r>
      <w:r w:rsidR="002F40B8" w:rsidRPr="00B62239">
        <w:rPr>
          <w:rFonts w:ascii="Times New Roman" w:hAnsi="Times New Roman" w:cs="Times New Roman"/>
          <w:sz w:val="22"/>
          <w:szCs w:val="22"/>
        </w:rPr>
        <w:t>a current professional resume and the names of three references, to:</w:t>
      </w:r>
    </w:p>
    <w:bookmarkEnd w:id="0"/>
    <w:p w14:paraId="2DBE92BC" w14:textId="77777777" w:rsidR="002F40B8" w:rsidRPr="00B62239" w:rsidRDefault="002F40B8" w:rsidP="002F40B8">
      <w:pPr>
        <w:pStyle w:val="Default"/>
        <w:rPr>
          <w:rFonts w:ascii="Times New Roman" w:hAnsi="Times New Roman" w:cs="Times New Roman"/>
          <w:sz w:val="22"/>
          <w:szCs w:val="22"/>
        </w:rPr>
      </w:pPr>
    </w:p>
    <w:p w14:paraId="03100F17" w14:textId="77777777" w:rsidR="002F40B8" w:rsidRPr="00B62239" w:rsidRDefault="00262CC0" w:rsidP="002F40B8">
      <w:pPr>
        <w:pStyle w:val="Default"/>
        <w:jc w:val="center"/>
        <w:rPr>
          <w:rFonts w:ascii="Times New Roman" w:hAnsi="Times New Roman" w:cs="Times New Roman"/>
          <w:sz w:val="22"/>
          <w:szCs w:val="22"/>
        </w:rPr>
      </w:pPr>
      <w:bookmarkStart w:id="1" w:name="_Hlk175757728"/>
      <w:r w:rsidRPr="00B62239">
        <w:rPr>
          <w:rFonts w:ascii="Times New Roman" w:hAnsi="Times New Roman" w:cs="Times New Roman"/>
          <w:sz w:val="22"/>
          <w:szCs w:val="22"/>
        </w:rPr>
        <w:t>Erika Murray</w:t>
      </w:r>
    </w:p>
    <w:p w14:paraId="1A1FA233" w14:textId="77777777" w:rsidR="002F40B8" w:rsidRPr="00B62239" w:rsidRDefault="00262CC0" w:rsidP="002F40B8">
      <w:pPr>
        <w:pStyle w:val="Default"/>
        <w:jc w:val="center"/>
        <w:rPr>
          <w:rFonts w:ascii="Times New Roman" w:hAnsi="Times New Roman" w:cs="Times New Roman"/>
          <w:sz w:val="22"/>
          <w:szCs w:val="22"/>
        </w:rPr>
      </w:pPr>
      <w:r w:rsidRPr="00B62239">
        <w:rPr>
          <w:rFonts w:ascii="Times New Roman" w:hAnsi="Times New Roman" w:cs="Times New Roman"/>
          <w:sz w:val="22"/>
          <w:szCs w:val="22"/>
        </w:rPr>
        <w:t>Executive Assistant to the Dean</w:t>
      </w:r>
    </w:p>
    <w:p w14:paraId="4A9E44E3" w14:textId="77777777" w:rsidR="002F40B8" w:rsidRPr="00B62239" w:rsidRDefault="002F40B8" w:rsidP="002F40B8">
      <w:pPr>
        <w:pStyle w:val="Default"/>
        <w:jc w:val="center"/>
        <w:rPr>
          <w:rFonts w:ascii="Times New Roman" w:hAnsi="Times New Roman" w:cs="Times New Roman"/>
          <w:sz w:val="22"/>
          <w:szCs w:val="22"/>
        </w:rPr>
      </w:pPr>
      <w:r w:rsidRPr="00B62239">
        <w:rPr>
          <w:rFonts w:ascii="Times New Roman" w:hAnsi="Times New Roman" w:cs="Times New Roman"/>
          <w:sz w:val="22"/>
          <w:szCs w:val="22"/>
        </w:rPr>
        <w:t>Atlanta’s John Marshall Law School</w:t>
      </w:r>
    </w:p>
    <w:p w14:paraId="6A91E910" w14:textId="270685EC" w:rsidR="00EF37B1" w:rsidRPr="00B62239" w:rsidRDefault="00EF37B1" w:rsidP="002F40B8">
      <w:pPr>
        <w:pStyle w:val="Default"/>
        <w:jc w:val="center"/>
        <w:rPr>
          <w:rFonts w:ascii="Times New Roman" w:hAnsi="Times New Roman" w:cs="Times New Roman"/>
          <w:sz w:val="22"/>
          <w:szCs w:val="22"/>
        </w:rPr>
      </w:pPr>
      <w:r w:rsidRPr="00B62239">
        <w:rPr>
          <w:rFonts w:ascii="Times New Roman" w:hAnsi="Times New Roman" w:cs="Times New Roman"/>
          <w:sz w:val="22"/>
          <w:szCs w:val="22"/>
        </w:rPr>
        <w:t xml:space="preserve">245 Peachtree Center Avenue, </w:t>
      </w:r>
      <w:r w:rsidR="002F40B8" w:rsidRPr="00B62239">
        <w:rPr>
          <w:rFonts w:ascii="Times New Roman" w:hAnsi="Times New Roman" w:cs="Times New Roman"/>
          <w:sz w:val="22"/>
          <w:szCs w:val="22"/>
        </w:rPr>
        <w:t>N.</w:t>
      </w:r>
      <w:r w:rsidRPr="00B62239">
        <w:rPr>
          <w:rFonts w:ascii="Times New Roman" w:hAnsi="Times New Roman" w:cs="Times New Roman"/>
          <w:sz w:val="22"/>
          <w:szCs w:val="22"/>
        </w:rPr>
        <w:t>E.</w:t>
      </w:r>
    </w:p>
    <w:p w14:paraId="34C59873" w14:textId="6FABA5DA" w:rsidR="002F40B8" w:rsidRPr="00B62239" w:rsidRDefault="00EF37B1" w:rsidP="002F40B8">
      <w:pPr>
        <w:pStyle w:val="Default"/>
        <w:jc w:val="center"/>
        <w:rPr>
          <w:rFonts w:ascii="Times New Roman" w:hAnsi="Times New Roman" w:cs="Times New Roman"/>
          <w:sz w:val="22"/>
          <w:szCs w:val="22"/>
        </w:rPr>
      </w:pPr>
      <w:r w:rsidRPr="00B62239">
        <w:rPr>
          <w:rFonts w:ascii="Times New Roman" w:hAnsi="Times New Roman" w:cs="Times New Roman"/>
          <w:sz w:val="22"/>
          <w:szCs w:val="22"/>
        </w:rPr>
        <w:t>Suite 1900</w:t>
      </w:r>
    </w:p>
    <w:p w14:paraId="1B764168" w14:textId="17A91B4F" w:rsidR="002F40B8" w:rsidRPr="00B62239" w:rsidRDefault="002F40B8" w:rsidP="002F40B8">
      <w:pPr>
        <w:pStyle w:val="Default"/>
        <w:jc w:val="center"/>
        <w:rPr>
          <w:rFonts w:ascii="Times New Roman" w:hAnsi="Times New Roman" w:cs="Times New Roman"/>
          <w:sz w:val="22"/>
          <w:szCs w:val="22"/>
        </w:rPr>
      </w:pPr>
      <w:r w:rsidRPr="00B62239">
        <w:rPr>
          <w:rFonts w:ascii="Times New Roman" w:hAnsi="Times New Roman" w:cs="Times New Roman"/>
          <w:sz w:val="22"/>
          <w:szCs w:val="22"/>
        </w:rPr>
        <w:t>Atlanta, Georgia 3030</w:t>
      </w:r>
      <w:r w:rsidR="00EF37B1" w:rsidRPr="00B62239">
        <w:rPr>
          <w:rFonts w:ascii="Times New Roman" w:hAnsi="Times New Roman" w:cs="Times New Roman"/>
          <w:sz w:val="22"/>
          <w:szCs w:val="22"/>
        </w:rPr>
        <w:t>3</w:t>
      </w:r>
    </w:p>
    <w:p w14:paraId="22B7ED27" w14:textId="77777777" w:rsidR="00354037" w:rsidRPr="00EF37B1" w:rsidRDefault="00E506FB" w:rsidP="001830AF">
      <w:pPr>
        <w:jc w:val="center"/>
        <w:rPr>
          <w:rFonts w:ascii="Garamond" w:hAnsi="Garamond"/>
        </w:rPr>
      </w:pPr>
      <w:hyperlink r:id="rId6" w:history="1">
        <w:r w:rsidR="00262CC0" w:rsidRPr="00B62239">
          <w:rPr>
            <w:rStyle w:val="Hyperlink"/>
            <w:rFonts w:ascii="Times New Roman" w:hAnsi="Times New Roman" w:cs="Times New Roman"/>
          </w:rPr>
          <w:t>emurray@johnmarshall.edu</w:t>
        </w:r>
      </w:hyperlink>
      <w:bookmarkEnd w:id="1"/>
    </w:p>
    <w:sectPr w:rsidR="00354037" w:rsidRPr="00EF3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2DC9"/>
    <w:multiLevelType w:val="hybridMultilevel"/>
    <w:tmpl w:val="43BE1AD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1EF36F7"/>
    <w:multiLevelType w:val="multilevel"/>
    <w:tmpl w:val="BE9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005E2"/>
    <w:multiLevelType w:val="hybridMultilevel"/>
    <w:tmpl w:val="B0CE5B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280F0862"/>
    <w:multiLevelType w:val="hybridMultilevel"/>
    <w:tmpl w:val="9A66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8046B"/>
    <w:multiLevelType w:val="hybridMultilevel"/>
    <w:tmpl w:val="40C2A94A"/>
    <w:lvl w:ilvl="0" w:tplc="EFD2E90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4DA4975"/>
    <w:multiLevelType w:val="hybridMultilevel"/>
    <w:tmpl w:val="8156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F330A"/>
    <w:multiLevelType w:val="hybridMultilevel"/>
    <w:tmpl w:val="805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65455">
    <w:abstractNumId w:val="6"/>
  </w:num>
  <w:num w:numId="2" w16cid:durableId="201676949">
    <w:abstractNumId w:val="4"/>
  </w:num>
  <w:num w:numId="3" w16cid:durableId="32849853">
    <w:abstractNumId w:val="0"/>
  </w:num>
  <w:num w:numId="4" w16cid:durableId="450781757">
    <w:abstractNumId w:val="1"/>
  </w:num>
  <w:num w:numId="5" w16cid:durableId="1053622773">
    <w:abstractNumId w:val="2"/>
  </w:num>
  <w:num w:numId="6" w16cid:durableId="2116170433">
    <w:abstractNumId w:val="3"/>
  </w:num>
  <w:num w:numId="7" w16cid:durableId="1786340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E8"/>
    <w:rsid w:val="00016ADA"/>
    <w:rsid w:val="00096DC5"/>
    <w:rsid w:val="00106AD9"/>
    <w:rsid w:val="0016523C"/>
    <w:rsid w:val="001830AF"/>
    <w:rsid w:val="001B5BE8"/>
    <w:rsid w:val="00262CC0"/>
    <w:rsid w:val="00263B79"/>
    <w:rsid w:val="002F40B8"/>
    <w:rsid w:val="003009D5"/>
    <w:rsid w:val="00303916"/>
    <w:rsid w:val="00306F95"/>
    <w:rsid w:val="00322F94"/>
    <w:rsid w:val="00323AE1"/>
    <w:rsid w:val="00354037"/>
    <w:rsid w:val="003B723E"/>
    <w:rsid w:val="003C3A4B"/>
    <w:rsid w:val="00425FFD"/>
    <w:rsid w:val="004517A8"/>
    <w:rsid w:val="0049719B"/>
    <w:rsid w:val="004C3731"/>
    <w:rsid w:val="004F5D3F"/>
    <w:rsid w:val="005239B6"/>
    <w:rsid w:val="005A1899"/>
    <w:rsid w:val="005E7EBF"/>
    <w:rsid w:val="008E51D2"/>
    <w:rsid w:val="009121E6"/>
    <w:rsid w:val="0092122F"/>
    <w:rsid w:val="009711C7"/>
    <w:rsid w:val="0098066D"/>
    <w:rsid w:val="00AB3071"/>
    <w:rsid w:val="00AF4585"/>
    <w:rsid w:val="00B62239"/>
    <w:rsid w:val="00BF065D"/>
    <w:rsid w:val="00C62FD3"/>
    <w:rsid w:val="00C91035"/>
    <w:rsid w:val="00CE189E"/>
    <w:rsid w:val="00D664D8"/>
    <w:rsid w:val="00D9517F"/>
    <w:rsid w:val="00DA06D8"/>
    <w:rsid w:val="00DE19CD"/>
    <w:rsid w:val="00E506FB"/>
    <w:rsid w:val="00E529E0"/>
    <w:rsid w:val="00E53CF6"/>
    <w:rsid w:val="00E96D80"/>
    <w:rsid w:val="00EB6228"/>
    <w:rsid w:val="00EC4F41"/>
    <w:rsid w:val="00EF37B1"/>
    <w:rsid w:val="00F348F0"/>
    <w:rsid w:val="00F43AAE"/>
    <w:rsid w:val="00F43B88"/>
    <w:rsid w:val="00FD7C20"/>
    <w:rsid w:val="00FE144D"/>
    <w:rsid w:val="00FE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3E87"/>
  <w15:docId w15:val="{7EA8B9BA-D8FB-4A85-9301-E4B897ED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 w:type="character" w:styleId="Hyperlink">
    <w:name w:val="Hyperlink"/>
    <w:basedOn w:val="DefaultParagraphFont"/>
    <w:uiPriority w:val="99"/>
    <w:unhideWhenUsed/>
    <w:rsid w:val="00354037"/>
    <w:rPr>
      <w:color w:val="0000FF" w:themeColor="hyperlink"/>
      <w:u w:val="single"/>
    </w:rPr>
  </w:style>
  <w:style w:type="paragraph" w:styleId="Revision">
    <w:name w:val="Revision"/>
    <w:hidden/>
    <w:uiPriority w:val="99"/>
    <w:semiHidden/>
    <w:rsid w:val="00C62FD3"/>
    <w:pPr>
      <w:spacing w:after="0" w:line="240" w:lineRule="auto"/>
    </w:pPr>
  </w:style>
  <w:style w:type="paragraph" w:styleId="NormalWeb">
    <w:name w:val="Normal (Web)"/>
    <w:basedOn w:val="Normal"/>
    <w:uiPriority w:val="99"/>
    <w:semiHidden/>
    <w:unhideWhenUsed/>
    <w:rsid w:val="00FE726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065D"/>
    <w:rPr>
      <w:sz w:val="16"/>
      <w:szCs w:val="16"/>
    </w:rPr>
  </w:style>
  <w:style w:type="paragraph" w:styleId="CommentText">
    <w:name w:val="annotation text"/>
    <w:basedOn w:val="Normal"/>
    <w:link w:val="CommentTextChar"/>
    <w:uiPriority w:val="99"/>
    <w:unhideWhenUsed/>
    <w:rsid w:val="00BF065D"/>
    <w:pPr>
      <w:spacing w:line="240" w:lineRule="auto"/>
    </w:pPr>
    <w:rPr>
      <w:sz w:val="20"/>
      <w:szCs w:val="20"/>
    </w:rPr>
  </w:style>
  <w:style w:type="character" w:customStyle="1" w:styleId="CommentTextChar">
    <w:name w:val="Comment Text Char"/>
    <w:basedOn w:val="DefaultParagraphFont"/>
    <w:link w:val="CommentText"/>
    <w:uiPriority w:val="99"/>
    <w:rsid w:val="00BF065D"/>
    <w:rPr>
      <w:sz w:val="20"/>
      <w:szCs w:val="20"/>
    </w:rPr>
  </w:style>
  <w:style w:type="paragraph" w:styleId="CommentSubject">
    <w:name w:val="annotation subject"/>
    <w:basedOn w:val="CommentText"/>
    <w:next w:val="CommentText"/>
    <w:link w:val="CommentSubjectChar"/>
    <w:uiPriority w:val="99"/>
    <w:semiHidden/>
    <w:unhideWhenUsed/>
    <w:rsid w:val="00BF065D"/>
    <w:rPr>
      <w:b/>
      <w:bCs/>
    </w:rPr>
  </w:style>
  <w:style w:type="character" w:customStyle="1" w:styleId="CommentSubjectChar">
    <w:name w:val="Comment Subject Char"/>
    <w:basedOn w:val="CommentTextChar"/>
    <w:link w:val="CommentSubject"/>
    <w:uiPriority w:val="99"/>
    <w:semiHidden/>
    <w:rsid w:val="00BF06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52042">
      <w:bodyDiv w:val="1"/>
      <w:marLeft w:val="0"/>
      <w:marRight w:val="0"/>
      <w:marTop w:val="0"/>
      <w:marBottom w:val="0"/>
      <w:divBdr>
        <w:top w:val="none" w:sz="0" w:space="0" w:color="auto"/>
        <w:left w:val="none" w:sz="0" w:space="0" w:color="auto"/>
        <w:bottom w:val="none" w:sz="0" w:space="0" w:color="auto"/>
        <w:right w:val="none" w:sz="0" w:space="0" w:color="auto"/>
      </w:divBdr>
    </w:div>
    <w:div w:id="944995580">
      <w:bodyDiv w:val="1"/>
      <w:marLeft w:val="0"/>
      <w:marRight w:val="0"/>
      <w:marTop w:val="0"/>
      <w:marBottom w:val="0"/>
      <w:divBdr>
        <w:top w:val="none" w:sz="0" w:space="0" w:color="auto"/>
        <w:left w:val="none" w:sz="0" w:space="0" w:color="auto"/>
        <w:bottom w:val="none" w:sz="0" w:space="0" w:color="auto"/>
        <w:right w:val="none" w:sz="0" w:space="0" w:color="auto"/>
      </w:divBdr>
      <w:divsChild>
        <w:div w:id="400712020">
          <w:marLeft w:val="0"/>
          <w:marRight w:val="0"/>
          <w:marTop w:val="0"/>
          <w:marBottom w:val="0"/>
          <w:divBdr>
            <w:top w:val="none" w:sz="0" w:space="0" w:color="auto"/>
            <w:left w:val="none" w:sz="0" w:space="0" w:color="auto"/>
            <w:bottom w:val="none" w:sz="0" w:space="0" w:color="auto"/>
            <w:right w:val="none" w:sz="0" w:space="0" w:color="auto"/>
          </w:divBdr>
        </w:div>
        <w:div w:id="203380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urray@johnmarshall.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Erika</dc:creator>
  <cp:lastModifiedBy>Jeffries, Browning</cp:lastModifiedBy>
  <cp:revision>3</cp:revision>
  <cp:lastPrinted>2020-10-12T13:39:00Z</cp:lastPrinted>
  <dcterms:created xsi:type="dcterms:W3CDTF">2024-09-03T18:59:00Z</dcterms:created>
  <dcterms:modified xsi:type="dcterms:W3CDTF">2024-09-11T20:33:00Z</dcterms:modified>
</cp:coreProperties>
</file>